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140976</wp:posOffset>
            </wp:positionH>
            <wp:positionV relativeFrom="page">
              <wp:posOffset>0</wp:posOffset>
            </wp:positionV>
            <wp:extent cx="7379193" cy="979241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193" cy="979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after="1"/>
        <w:rPr>
          <w:sz w:val="26"/>
        </w:rPr>
      </w:pPr>
    </w:p>
    <w:p>
      <w:pPr>
        <w:pStyle w:val="Title"/>
        <w:ind w:left="5797"/>
        <w:rPr>
          <w:sz w:val="20"/>
        </w:rPr>
      </w:pPr>
      <w:r>
        <w:rPr>
          <w:sz w:val="20"/>
        </w:rPr>
        <w:drawing>
          <wp:inline distT="0" distB="0" distL="0" distR="0">
            <wp:extent cx="1950957" cy="15925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600" w:bottom="0" w:left="168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I GUSTI NYOMAN AGUNG. P</dc:subject>
  <dc:title>SURAT REKOM DR. I GUSTI NYOMAN AGUNG. P</dc:title>
  <dcterms:created xsi:type="dcterms:W3CDTF">2022-04-13T05:28:17Z</dcterms:created>
  <dcterms:modified xsi:type="dcterms:W3CDTF">2022-04-13T05:28:17Z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