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26385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-885190</wp:posOffset>
            </wp:positionH>
            <wp:positionV relativeFrom="paragraph">
              <wp:posOffset>-914400</wp:posOffset>
            </wp:positionV>
            <wp:extent cx="7519035" cy="5443855"/>
            <wp:effectExtent l="19050" t="0" r="5715" b="0"/>
            <wp:wrapNone/>
            <wp:docPr id="2" name="Picture 2" descr="D:\PAPDI\P2KB\Kumpulan Manual\2022\Dr. Idwar Dalil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Idwar Dalil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35" cy="54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-874395</wp:posOffset>
            </wp:positionH>
            <wp:positionV relativeFrom="paragraph">
              <wp:posOffset>4603750</wp:posOffset>
            </wp:positionV>
            <wp:extent cx="7508240" cy="5146040"/>
            <wp:effectExtent l="19050" t="0" r="0" b="0"/>
            <wp:wrapNone/>
            <wp:docPr id="1" name="Picture 1" descr="D:\PAPDI\P2KB\Kumpulan Manual\2022\Dr. Idwar Dalil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Idwar Dalil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40" cy="514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6385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385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2022-03-25T04:32:00Z</dcterms:created>
  <dcterms:modified xsi:type="dcterms:W3CDTF">2022-03-25T04:34:00Z</dcterms:modified>
</cp:coreProperties>
</file>